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763A" w14:textId="7832BF15" w:rsidR="00803E78" w:rsidRDefault="004070D2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object w:dxaOrig="3144" w:dyaOrig="2861" w14:anchorId="1EB68AFA">
          <v:rect id="rectole0000000000" o:spid="_x0000_i1025" style="width:157.5pt;height:143.25pt" o:ole="" o:preferrelative="t" stroked="f">
            <v:imagedata r:id="rId5" o:title=""/>
          </v:rect>
          <o:OLEObject Type="Embed" ProgID="StaticMetafile" ShapeID="rectole0000000000" DrawAspect="Content" ObjectID="_1693986020" r:id="rId6"/>
        </w:objec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 xml:space="preserve">Niepubliczny Żłobek ,,Akademia </w:t>
      </w:r>
      <w:r>
        <w:rPr>
          <w:rFonts w:ascii="Calibri" w:eastAsia="Calibri" w:hAnsi="Calibri" w:cs="Calibri"/>
          <w:b/>
          <w:sz w:val="28"/>
        </w:rPr>
        <w:t>Maluszka”</w:t>
      </w:r>
    </w:p>
    <w:p w14:paraId="21957340" w14:textId="77777777" w:rsidR="00803E78" w:rsidRDefault="004070D2">
      <w:pPr>
        <w:spacing w:after="200" w:line="276" w:lineRule="auto"/>
        <w:ind w:left="2124" w:firstLine="708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ul. Szkolna 14, 58-200 Dzierżoniów</w:t>
      </w:r>
    </w:p>
    <w:p w14:paraId="7D733277" w14:textId="77777777" w:rsidR="00803E78" w:rsidRDefault="00803E7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476405BA" w14:textId="77777777" w:rsidR="00803E78" w:rsidRDefault="00803E7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633C8C35" w14:textId="77777777" w:rsidR="00803E78" w:rsidRDefault="004070D2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Wyszczególnienie kosztów związanych z przyjęciem dziecka do żłobka </w:t>
      </w:r>
      <w:r>
        <w:rPr>
          <w:rFonts w:ascii="Calibri" w:eastAsia="Calibri" w:hAnsi="Calibri" w:cs="Calibri"/>
          <w:b/>
          <w:sz w:val="28"/>
        </w:rPr>
        <w:br/>
        <w:t>w Dzierżoniowie:</w:t>
      </w:r>
    </w:p>
    <w:p w14:paraId="24DBACB7" w14:textId="77777777" w:rsidR="00803E78" w:rsidRDefault="004070D2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Dla dzieci mieszkaj</w:t>
      </w:r>
      <w:r>
        <w:rPr>
          <w:rFonts w:ascii="Calibri" w:eastAsia="Calibri" w:hAnsi="Calibri" w:cs="Calibri"/>
          <w:b/>
          <w:sz w:val="28"/>
        </w:rPr>
        <w:t>ących na terenie miasta Dzierżoniów:</w:t>
      </w:r>
    </w:p>
    <w:p w14:paraId="1A7DABB2" w14:textId="77777777" w:rsidR="00803E78" w:rsidRDefault="004070D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czesne 494 zł miesięcznie</w:t>
      </w:r>
    </w:p>
    <w:p w14:paraId="62307C84" w14:textId="77777777" w:rsidR="00803E78" w:rsidRDefault="004070D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opłata wpisowa – 200 zł </w:t>
      </w:r>
    </w:p>
    <w:p w14:paraId="7925BE46" w14:textId="1F625230" w:rsidR="00803E78" w:rsidRDefault="004070D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wyżywienie ( 4 posiłki dziennie) –  242</w:t>
      </w:r>
      <w:r>
        <w:rPr>
          <w:rFonts w:ascii="Calibri" w:eastAsia="Calibri" w:hAnsi="Calibri" w:cs="Calibri"/>
          <w:sz w:val="28"/>
        </w:rPr>
        <w:t xml:space="preserve"> zł miesięcznie</w:t>
      </w:r>
    </w:p>
    <w:p w14:paraId="380179F8" w14:textId="77777777" w:rsidR="00803E78" w:rsidRDefault="004070D2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Dla dzieci mieszkających poza obszarem miasta Dzierżoniów:</w:t>
      </w:r>
    </w:p>
    <w:p w14:paraId="2BB0E05C" w14:textId="77777777" w:rsidR="00803E78" w:rsidRDefault="004070D2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czesne 770 zł miesięcznie</w:t>
      </w:r>
    </w:p>
    <w:p w14:paraId="3B9BE4EA" w14:textId="77777777" w:rsidR="00803E78" w:rsidRDefault="004070D2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opłata wpisowa – 200 zł (opł</w:t>
      </w:r>
      <w:r>
        <w:rPr>
          <w:rFonts w:ascii="Calibri" w:eastAsia="Calibri" w:hAnsi="Calibri" w:cs="Calibri"/>
          <w:sz w:val="28"/>
        </w:rPr>
        <w:t>ata jednorazowa)</w:t>
      </w:r>
    </w:p>
    <w:p w14:paraId="66A9C763" w14:textId="50C278E1" w:rsidR="00803E78" w:rsidRDefault="004070D2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wyżywienie ( 4 posiłki dziennie) –  242</w:t>
      </w:r>
      <w:r>
        <w:rPr>
          <w:rFonts w:ascii="Calibri" w:eastAsia="Calibri" w:hAnsi="Calibri" w:cs="Calibri"/>
          <w:sz w:val="28"/>
        </w:rPr>
        <w:t xml:space="preserve"> zł miesięcznie</w:t>
      </w:r>
    </w:p>
    <w:p w14:paraId="1A530DC3" w14:textId="77777777" w:rsidR="00803E78" w:rsidRDefault="00803E7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F43C1C9" w14:textId="77777777" w:rsidR="00803E78" w:rsidRDefault="00803E78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</w:p>
    <w:p w14:paraId="656E34F4" w14:textId="77777777" w:rsidR="00803E78" w:rsidRDefault="004070D2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Gwarancja niezmienności ceny w czasie trwania umowy!</w:t>
      </w:r>
    </w:p>
    <w:p w14:paraId="4FF25513" w14:textId="77777777" w:rsidR="00803E78" w:rsidRDefault="00803E78">
      <w:pPr>
        <w:spacing w:after="200" w:line="276" w:lineRule="auto"/>
        <w:rPr>
          <w:rFonts w:ascii="Calibri" w:eastAsia="Calibri" w:hAnsi="Calibri" w:cs="Calibri"/>
        </w:rPr>
      </w:pPr>
    </w:p>
    <w:sectPr w:rsidR="0080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22B3"/>
    <w:multiLevelType w:val="multilevel"/>
    <w:tmpl w:val="E0746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F2780"/>
    <w:multiLevelType w:val="multilevel"/>
    <w:tmpl w:val="12886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78"/>
    <w:rsid w:val="004070D2"/>
    <w:rsid w:val="0080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6DD9"/>
  <w15:docId w15:val="{CC0A281C-0E98-4F20-8031-9D1BC88A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Daria Michalska</cp:lastModifiedBy>
  <cp:revision>2</cp:revision>
  <dcterms:created xsi:type="dcterms:W3CDTF">2021-09-24T08:54:00Z</dcterms:created>
  <dcterms:modified xsi:type="dcterms:W3CDTF">2021-09-24T08:54:00Z</dcterms:modified>
</cp:coreProperties>
</file>