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E403" w14:textId="77777777" w:rsidR="00803E78" w:rsidRDefault="004070D2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object w:dxaOrig="3144" w:dyaOrig="2861" w14:anchorId="508A0D74">
          <v:rect id="rectole0000000000" o:spid="_x0000_i1025" style="width:157.5pt;height:143.25pt" o:ole="" o:preferrelative="t" stroked="f">
            <v:imagedata r:id="rId5" o:title=""/>
          </v:rect>
          <o:OLEObject Type="Embed" ProgID="StaticMetafile" ShapeID="rectole0000000000" DrawAspect="Content" ObjectID="_1705386784" r:id="rId6"/>
        </w:object>
      </w:r>
      <w:r>
        <w:rPr>
          <w:rFonts w:ascii="Calibri" w:eastAsia="Calibri" w:hAnsi="Calibri" w:cs="Calibri"/>
          <w:b/>
          <w:sz w:val="28"/>
        </w:rPr>
        <w:tab/>
        <w:t>Niepubliczny Żłobek ,,Akademia Maluszka”</w:t>
      </w:r>
    </w:p>
    <w:p w14:paraId="2A720A01" w14:textId="77777777" w:rsidR="00803E78" w:rsidRDefault="004070D2">
      <w:pPr>
        <w:spacing w:after="200" w:line="276" w:lineRule="auto"/>
        <w:ind w:left="2124" w:firstLine="708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ul. Szkolna 14, 58-200 Dzierżoniów</w:t>
      </w:r>
    </w:p>
    <w:p w14:paraId="73F683B4" w14:textId="77777777" w:rsidR="00803E78" w:rsidRDefault="00803E7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53278B32" w14:textId="77777777" w:rsidR="00803E78" w:rsidRDefault="00803E7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F13F247" w14:textId="77777777" w:rsidR="00803E78" w:rsidRDefault="004070D2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Wyszczególnienie kosztów związanych z przyjęciem dziecka do żłobka </w:t>
      </w:r>
      <w:r>
        <w:rPr>
          <w:rFonts w:ascii="Calibri" w:eastAsia="Calibri" w:hAnsi="Calibri" w:cs="Calibri"/>
          <w:b/>
          <w:sz w:val="28"/>
        </w:rPr>
        <w:br/>
        <w:t>w Dzierżoniowie:</w:t>
      </w:r>
    </w:p>
    <w:p w14:paraId="2B4263F6" w14:textId="77777777" w:rsidR="00803E78" w:rsidRDefault="004070D2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Dla dzieci mieszkających na terenie miasta Dzierżoniów:</w:t>
      </w:r>
    </w:p>
    <w:p w14:paraId="2D01A9DD" w14:textId="69127C35" w:rsidR="00803E78" w:rsidRDefault="004070D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czesne </w:t>
      </w:r>
      <w:r w:rsidR="00BB738F">
        <w:rPr>
          <w:rFonts w:ascii="Calibri" w:eastAsia="Calibri" w:hAnsi="Calibri" w:cs="Calibri"/>
          <w:sz w:val="28"/>
        </w:rPr>
        <w:t>6</w:t>
      </w:r>
      <w:r w:rsidR="00157E85">
        <w:rPr>
          <w:rFonts w:ascii="Calibri" w:eastAsia="Calibri" w:hAnsi="Calibri" w:cs="Calibri"/>
          <w:sz w:val="28"/>
        </w:rPr>
        <w:t>00</w:t>
      </w:r>
      <w:r>
        <w:rPr>
          <w:rFonts w:ascii="Calibri" w:eastAsia="Calibri" w:hAnsi="Calibri" w:cs="Calibri"/>
          <w:sz w:val="28"/>
        </w:rPr>
        <w:t xml:space="preserve"> zł miesięcznie</w:t>
      </w:r>
    </w:p>
    <w:p w14:paraId="33DE406D" w14:textId="77777777" w:rsidR="00803E78" w:rsidRDefault="004070D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opłata wpisowa – 200 zł </w:t>
      </w:r>
    </w:p>
    <w:p w14:paraId="705A77D3" w14:textId="77777777" w:rsidR="00803E78" w:rsidRDefault="004070D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wyżywienie ( 4 posiłki dziennie) –  242 zł miesięcznie</w:t>
      </w:r>
    </w:p>
    <w:p w14:paraId="59B3DEE0" w14:textId="77777777" w:rsidR="00803E78" w:rsidRDefault="004070D2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Dla dzieci mieszkających poza obszarem miasta Dzierżoniów:</w:t>
      </w:r>
    </w:p>
    <w:p w14:paraId="647A0FB7" w14:textId="77777777" w:rsidR="00803E78" w:rsidRDefault="004070D2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czesne </w:t>
      </w:r>
      <w:r w:rsidR="00BB738F">
        <w:rPr>
          <w:rFonts w:ascii="Calibri" w:eastAsia="Calibri" w:hAnsi="Calibri" w:cs="Calibri"/>
          <w:sz w:val="28"/>
        </w:rPr>
        <w:t>9</w:t>
      </w:r>
      <w:r w:rsidR="008A08AB">
        <w:rPr>
          <w:rFonts w:ascii="Calibri" w:eastAsia="Calibri" w:hAnsi="Calibri" w:cs="Calibri"/>
          <w:sz w:val="28"/>
        </w:rPr>
        <w:t>00</w:t>
      </w:r>
      <w:r>
        <w:rPr>
          <w:rFonts w:ascii="Calibri" w:eastAsia="Calibri" w:hAnsi="Calibri" w:cs="Calibri"/>
          <w:sz w:val="28"/>
        </w:rPr>
        <w:t xml:space="preserve"> zł miesięcznie</w:t>
      </w:r>
    </w:p>
    <w:p w14:paraId="39B9BF3D" w14:textId="77777777" w:rsidR="00803E78" w:rsidRDefault="004070D2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opłata wpisowa – 200 zł (opłata jednorazowa)</w:t>
      </w:r>
    </w:p>
    <w:p w14:paraId="25EA663F" w14:textId="77777777" w:rsidR="00803E78" w:rsidRDefault="004070D2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wyżywienie ( 4 posiłki dziennie) –  242 zł miesięcznie</w:t>
      </w:r>
    </w:p>
    <w:p w14:paraId="2C61459F" w14:textId="77777777" w:rsidR="00803E78" w:rsidRDefault="00803E78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AB8AA39" w14:textId="77777777" w:rsidR="00803E78" w:rsidRDefault="00803E78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</w:p>
    <w:p w14:paraId="09670ECC" w14:textId="77777777" w:rsidR="00803E78" w:rsidRDefault="004070D2" w:rsidP="00BB738F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Gwarancja niezmienności ceny w czasie trwania umowy!</w:t>
      </w:r>
    </w:p>
    <w:p w14:paraId="51AF6387" w14:textId="77777777" w:rsidR="00BB738F" w:rsidRPr="00BB738F" w:rsidRDefault="00BB738F" w:rsidP="00BB738F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Możliwość z korzystania z dofinansowania</w:t>
      </w:r>
      <w:r w:rsidRPr="00BB738F">
        <w:rPr>
          <w:rFonts w:ascii="Calibri" w:eastAsia="Calibri" w:hAnsi="Calibri" w:cs="Calibri"/>
          <w:b/>
          <w:sz w:val="28"/>
        </w:rPr>
        <w:t xml:space="preserve"> 400+ </w:t>
      </w:r>
    </w:p>
    <w:sectPr w:rsidR="00BB738F" w:rsidRPr="00BB738F" w:rsidSect="001C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22B3"/>
    <w:multiLevelType w:val="multilevel"/>
    <w:tmpl w:val="E0746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F2780"/>
    <w:multiLevelType w:val="multilevel"/>
    <w:tmpl w:val="12886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78"/>
    <w:rsid w:val="00157E85"/>
    <w:rsid w:val="001B6513"/>
    <w:rsid w:val="001C15FE"/>
    <w:rsid w:val="003437B1"/>
    <w:rsid w:val="004070D2"/>
    <w:rsid w:val="00803E78"/>
    <w:rsid w:val="008A08AB"/>
    <w:rsid w:val="00BB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6B06"/>
  <w15:docId w15:val="{EB16E2F7-9AB2-46EE-9A80-88BFF102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Daria Michalska</cp:lastModifiedBy>
  <cp:revision>2</cp:revision>
  <cp:lastPrinted>2021-11-16T11:43:00Z</cp:lastPrinted>
  <dcterms:created xsi:type="dcterms:W3CDTF">2022-02-03T08:47:00Z</dcterms:created>
  <dcterms:modified xsi:type="dcterms:W3CDTF">2022-02-03T08:47:00Z</dcterms:modified>
</cp:coreProperties>
</file>